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1" w:rsidRDefault="00C16ED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339.75pt">
            <v:imagedata r:id="rId5" o:title="PTC GEmap"/>
          </v:shape>
        </w:pict>
      </w:r>
    </w:p>
    <w:p w:rsidR="00CC482A" w:rsidRDefault="00CC482A" w:rsidP="00CC482A">
      <w:pPr>
        <w:jc w:val="center"/>
        <w:rPr>
          <w:sz w:val="28"/>
          <w:szCs w:val="28"/>
        </w:rPr>
      </w:pPr>
      <w:r w:rsidRPr="00CC482A">
        <w:rPr>
          <w:sz w:val="28"/>
          <w:szCs w:val="28"/>
        </w:rPr>
        <w:t>PTC</w:t>
      </w:r>
      <w:r>
        <w:rPr>
          <w:sz w:val="28"/>
          <w:szCs w:val="28"/>
        </w:rPr>
        <w:t>-1 N 40.118625</w:t>
      </w:r>
      <w:proofErr w:type="gramStart"/>
      <w:r>
        <w:rPr>
          <w:sz w:val="28"/>
          <w:szCs w:val="28"/>
        </w:rPr>
        <w:t>,  W</w:t>
      </w:r>
      <w:proofErr w:type="gramEnd"/>
      <w:r>
        <w:rPr>
          <w:sz w:val="28"/>
          <w:szCs w:val="28"/>
        </w:rPr>
        <w:t xml:space="preserve"> 75.769653</w:t>
      </w:r>
    </w:p>
    <w:p w:rsidR="00CC482A" w:rsidRPr="00CC482A" w:rsidRDefault="00CC482A" w:rsidP="00CC482A">
      <w:pPr>
        <w:jc w:val="center"/>
        <w:rPr>
          <w:sz w:val="28"/>
          <w:szCs w:val="28"/>
        </w:rPr>
      </w:pPr>
      <w:r>
        <w:rPr>
          <w:sz w:val="28"/>
          <w:szCs w:val="28"/>
        </w:rPr>
        <w:t>PTC-2 N 40.118625, W 75.767538</w:t>
      </w:r>
    </w:p>
    <w:sectPr w:rsidR="00CC482A" w:rsidRPr="00CC482A" w:rsidSect="00CC4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A"/>
    <w:rsid w:val="00153081"/>
    <w:rsid w:val="007247E6"/>
    <w:rsid w:val="00C16ED3"/>
    <w:rsid w:val="00C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2019-02-20T03:13:00Z</cp:lastPrinted>
  <dcterms:created xsi:type="dcterms:W3CDTF">2019-02-20T03:01:00Z</dcterms:created>
  <dcterms:modified xsi:type="dcterms:W3CDTF">2019-02-20T03:28:00Z</dcterms:modified>
</cp:coreProperties>
</file>